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Y="1"/>
        <w:tblW w:w="103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194"/>
      </w:tblGrid>
      <w:tr w:rsidR="007D501B" w:rsidRPr="007D501B" w14:paraId="63C2610E" w14:textId="77777777">
        <w:trPr>
          <w:trHeight w:val="1553"/>
        </w:trPr>
        <w:tc>
          <w:tcPr>
            <w:tcW w:w="5194" w:type="dxa"/>
            <w:hideMark/>
          </w:tcPr>
          <w:p w14:paraId="76126C93" w14:textId="77777777" w:rsidR="007D501B" w:rsidRPr="007D501B" w:rsidRDefault="007D501B" w:rsidP="007D501B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5194" w:type="dxa"/>
            <w:hideMark/>
          </w:tcPr>
          <w:p w14:paraId="3BDC2C61" w14:textId="77777777" w:rsidR="007D501B" w:rsidRPr="007D501B" w:rsidRDefault="007D501B" w:rsidP="007D501B">
            <w:pPr>
              <w:tabs>
                <w:tab w:val="left" w:pos="270"/>
                <w:tab w:val="left" w:pos="4365"/>
                <w:tab w:val="left" w:pos="7860"/>
              </w:tabs>
              <w:spacing w:line="360" w:lineRule="auto"/>
              <w:jc w:val="both"/>
              <w:rPr>
                <w:rFonts w:eastAsia="Calibri"/>
                <w14:ligatures w14:val="none"/>
              </w:rPr>
            </w:pPr>
            <w:r w:rsidRPr="007D501B">
              <w:rPr>
                <w:rFonts w:eastAsia="Calibri"/>
                <w:sz w:val="22"/>
                <w:szCs w:val="22"/>
                <w14:ligatures w14:val="none"/>
              </w:rPr>
              <w:t xml:space="preserve">                 </w:t>
            </w:r>
            <w:r w:rsidRPr="007D501B">
              <w:rPr>
                <w:rFonts w:eastAsia="Calibri"/>
                <w14:ligatures w14:val="none"/>
              </w:rPr>
              <w:t xml:space="preserve">УТВЕРЖДАЮ </w:t>
            </w:r>
          </w:p>
          <w:p w14:paraId="089F4B26" w14:textId="77777777" w:rsidR="007D501B" w:rsidRPr="007D501B" w:rsidRDefault="007D501B" w:rsidP="007D501B">
            <w:pPr>
              <w:tabs>
                <w:tab w:val="left" w:pos="270"/>
                <w:tab w:val="left" w:pos="4365"/>
                <w:tab w:val="left" w:pos="7860"/>
              </w:tabs>
              <w:spacing w:line="360" w:lineRule="auto"/>
              <w:jc w:val="both"/>
              <w:rPr>
                <w:rFonts w:eastAsia="Calibri"/>
                <w14:ligatures w14:val="none"/>
              </w:rPr>
            </w:pPr>
            <w:r w:rsidRPr="007D501B">
              <w:rPr>
                <w:rFonts w:eastAsia="Calibri"/>
                <w14:ligatures w14:val="none"/>
              </w:rPr>
              <w:t xml:space="preserve">            Директор СШФ СФУ</w:t>
            </w:r>
          </w:p>
          <w:p w14:paraId="6212B656" w14:textId="77777777" w:rsidR="007D501B" w:rsidRPr="007D501B" w:rsidRDefault="007D501B" w:rsidP="007D501B">
            <w:pPr>
              <w:tabs>
                <w:tab w:val="left" w:pos="270"/>
                <w:tab w:val="left" w:pos="4365"/>
                <w:tab w:val="left" w:pos="7860"/>
              </w:tabs>
              <w:spacing w:line="360" w:lineRule="auto"/>
              <w:jc w:val="both"/>
              <w:rPr>
                <w:rFonts w:eastAsia="Calibri"/>
                <w14:ligatures w14:val="none"/>
              </w:rPr>
            </w:pPr>
            <w:r w:rsidRPr="007D501B">
              <w:rPr>
                <w:rFonts w:eastAsia="Calibri"/>
                <w14:ligatures w14:val="none"/>
              </w:rPr>
              <w:t xml:space="preserve">            /___________/ А. В. Толмачев</w:t>
            </w:r>
          </w:p>
          <w:p w14:paraId="02E9F0AA" w14:textId="77777777" w:rsidR="007D501B" w:rsidRPr="007D501B" w:rsidRDefault="007D501B" w:rsidP="007D501B">
            <w:pPr>
              <w:tabs>
                <w:tab w:val="left" w:pos="270"/>
                <w:tab w:val="left" w:pos="4365"/>
                <w:tab w:val="left" w:pos="786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14:ligatures w14:val="none"/>
              </w:rPr>
            </w:pPr>
            <w:r w:rsidRPr="007D501B">
              <w:rPr>
                <w:rFonts w:eastAsia="Calibri"/>
                <w14:ligatures w14:val="none"/>
              </w:rPr>
              <w:t xml:space="preserve">            «____» __________2024 г.</w:t>
            </w:r>
          </w:p>
        </w:tc>
      </w:tr>
    </w:tbl>
    <w:p w14:paraId="331231E0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</w:p>
    <w:p w14:paraId="5C103C69" w14:textId="77777777" w:rsidR="007D501B" w:rsidRPr="007D501B" w:rsidRDefault="007D501B" w:rsidP="007D501B">
      <w:pPr>
        <w:spacing w:after="0" w:line="240" w:lineRule="auto"/>
        <w:jc w:val="center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ПОЛОЖЕНИЕ</w:t>
      </w:r>
    </w:p>
    <w:p w14:paraId="75EA6068" w14:textId="77777777" w:rsidR="007D501B" w:rsidRPr="007D501B" w:rsidRDefault="007D501B" w:rsidP="007D501B">
      <w:pPr>
        <w:tabs>
          <w:tab w:val="left" w:pos="270"/>
          <w:tab w:val="left" w:pos="4365"/>
          <w:tab w:val="left" w:pos="7455"/>
        </w:tabs>
        <w:spacing w:after="0" w:line="240" w:lineRule="auto"/>
        <w:jc w:val="center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о проведении лично-командных соревнований по кроссу</w:t>
      </w:r>
    </w:p>
    <w:p w14:paraId="3B8174EF" w14:textId="03DBD58B" w:rsidR="007D501B" w:rsidRPr="007D501B" w:rsidRDefault="007D501B" w:rsidP="007D501B">
      <w:pPr>
        <w:tabs>
          <w:tab w:val="left" w:pos="270"/>
          <w:tab w:val="left" w:pos="4365"/>
          <w:tab w:val="left" w:pos="7455"/>
        </w:tabs>
        <w:spacing w:after="0" w:line="240" w:lineRule="auto"/>
        <w:jc w:val="center"/>
        <w:rPr>
          <w:rFonts w:eastAsia="Times New Roman"/>
          <w:b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«Золотая осень 202</w:t>
      </w:r>
      <w:r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5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 xml:space="preserve">» </w:t>
      </w: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в зачет Спартакиады 202</w:t>
      </w:r>
      <w:r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5</w:t>
      </w: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-202</w:t>
      </w:r>
      <w:r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6</w:t>
      </w: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гг.</w:t>
      </w:r>
    </w:p>
    <w:p w14:paraId="706FD81A" w14:textId="77777777" w:rsidR="007D501B" w:rsidRPr="007D501B" w:rsidRDefault="007D501B" w:rsidP="007D501B">
      <w:pPr>
        <w:tabs>
          <w:tab w:val="left" w:pos="270"/>
          <w:tab w:val="left" w:pos="4365"/>
          <w:tab w:val="left" w:pos="7455"/>
        </w:tabs>
        <w:spacing w:after="0" w:line="240" w:lineRule="auto"/>
        <w:jc w:val="center"/>
        <w:rPr>
          <w:rFonts w:eastAsia="Times New Roman"/>
          <w:b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smallCaps w:val="0"/>
          <w:kern w:val="0"/>
          <w:sz w:val="28"/>
          <w:szCs w:val="28"/>
          <w14:ligatures w14:val="none"/>
        </w:rPr>
        <w:t xml:space="preserve">среди студентов </w:t>
      </w: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СШФ СФУ.</w:t>
      </w:r>
    </w:p>
    <w:p w14:paraId="0DC25123" w14:textId="77777777" w:rsidR="007D501B" w:rsidRPr="007D501B" w:rsidRDefault="007D501B" w:rsidP="007D501B">
      <w:pPr>
        <w:spacing w:after="200" w:line="240" w:lineRule="auto"/>
        <w:rPr>
          <w:rFonts w:eastAsia="Times New Roman"/>
          <w:b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I. Общие положения</w:t>
      </w:r>
    </w:p>
    <w:p w14:paraId="72AF7092" w14:textId="31509298" w:rsidR="007D501B" w:rsidRPr="007D501B" w:rsidRDefault="007D501B" w:rsidP="007D501B">
      <w:pPr>
        <w:spacing w:after="200" w:line="240" w:lineRule="auto"/>
        <w:ind w:firstLine="708"/>
        <w:jc w:val="both"/>
        <w:rPr>
          <w:rFonts w:eastAsia="Times New Roman"/>
          <w:b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 w:cs="Calibri"/>
          <w:smallCaps w:val="0"/>
          <w:kern w:val="0"/>
          <w:sz w:val="28"/>
          <w:szCs w:val="28"/>
          <w14:ligatures w14:val="none"/>
        </w:rPr>
        <w:t>Настоящее положение определяет цели, задачи, порядок проведения и награждения внутривузовских лично-командных соревнований по кроссу «Золотая осень 202</w:t>
      </w:r>
      <w:r>
        <w:rPr>
          <w:rFonts w:eastAsia="Calibri" w:cs="Calibri"/>
          <w:smallCaps w:val="0"/>
          <w:kern w:val="0"/>
          <w:sz w:val="28"/>
          <w:szCs w:val="28"/>
          <w14:ligatures w14:val="none"/>
        </w:rPr>
        <w:t>5</w:t>
      </w:r>
      <w:r w:rsidRPr="007D501B">
        <w:rPr>
          <w:rFonts w:eastAsia="Calibri" w:cs="Calibri"/>
          <w:smallCaps w:val="0"/>
          <w:kern w:val="0"/>
          <w:sz w:val="28"/>
          <w:szCs w:val="28"/>
          <w14:ligatures w14:val="none"/>
        </w:rPr>
        <w:t>»</w:t>
      </w:r>
    </w:p>
    <w:p w14:paraId="4F7E8E78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:lang w:val="en-US"/>
          <w14:ligatures w14:val="none"/>
        </w:rPr>
        <w:t>II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. Цели и задачи</w:t>
      </w:r>
    </w:p>
    <w:p w14:paraId="452C6E21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bCs/>
          <w:smallCaps w:val="0"/>
          <w:color w:val="262626"/>
          <w:kern w:val="0"/>
          <w:sz w:val="28"/>
          <w:szCs w:val="28"/>
          <w14:ligatures w14:val="none"/>
        </w:rPr>
        <w:t>с</w:t>
      </w: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портивные соревнования проводятся с целью популяризации легкой атлетики в СШФ СФУ;</w:t>
      </w:r>
    </w:p>
    <w:p w14:paraId="5489CE57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организации спортивно-массовой, физкультурно-оздоровительной и воспитательной работы среди</w:t>
      </w:r>
      <w:r w:rsidRPr="007D501B">
        <w:rPr>
          <w:rFonts w:eastAsia="Calibri"/>
          <w:smallCaps w:val="0"/>
          <w:spacing w:val="-10"/>
          <w:kern w:val="0"/>
          <w:sz w:val="28"/>
          <w:szCs w:val="28"/>
          <w14:ligatures w14:val="none"/>
        </w:rPr>
        <w:t xml:space="preserve"> </w:t>
      </w: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студентов СШФ СФУ;</w:t>
      </w:r>
    </w:p>
    <w:p w14:paraId="45BDBE17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укрепления спортивных традиций СШФ СФУ;</w:t>
      </w:r>
    </w:p>
    <w:p w14:paraId="1B325412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привлечения студентов ВУЗов к регулярным занятиям физической культурой и спортом;</w:t>
      </w:r>
    </w:p>
    <w:p w14:paraId="74CFF69A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формирования здорового образа жизни, позитивных жизненных установок у студентов СШФ СФУ, их гражданского и патриотического</w:t>
      </w:r>
      <w:r w:rsidRPr="007D501B">
        <w:rPr>
          <w:rFonts w:eastAsia="Calibri"/>
          <w:smallCaps w:val="0"/>
          <w:spacing w:val="-13"/>
          <w:kern w:val="0"/>
          <w:sz w:val="28"/>
          <w:szCs w:val="28"/>
          <w14:ligatures w14:val="none"/>
        </w:rPr>
        <w:t xml:space="preserve"> </w:t>
      </w: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воспитания;</w:t>
      </w:r>
    </w:p>
    <w:p w14:paraId="69345765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 xml:space="preserve">улучшения физкультурно-спортивной работы </w:t>
      </w:r>
      <w:r w:rsidRPr="007D501B">
        <w:rPr>
          <w:rFonts w:eastAsia="Calibri"/>
          <w:smallCaps w:val="0"/>
          <w:spacing w:val="-3"/>
          <w:kern w:val="0"/>
          <w:sz w:val="28"/>
          <w:szCs w:val="28"/>
          <w14:ligatures w14:val="none"/>
        </w:rPr>
        <w:t xml:space="preserve">со </w:t>
      </w: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студентами</w:t>
      </w:r>
      <w:r w:rsidRPr="007D501B">
        <w:rPr>
          <w:rFonts w:eastAsia="Calibri"/>
          <w:smallCaps w:val="0"/>
          <w:spacing w:val="-5"/>
          <w:kern w:val="0"/>
          <w:sz w:val="28"/>
          <w:szCs w:val="28"/>
          <w14:ligatures w14:val="none"/>
        </w:rPr>
        <w:t xml:space="preserve"> </w:t>
      </w: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СШФ СФУ;</w:t>
      </w:r>
    </w:p>
    <w:p w14:paraId="1809BBCC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профилактики преступности, наркомании и алкоголизма среди студентов</w:t>
      </w:r>
      <w:r w:rsidRPr="007D501B">
        <w:rPr>
          <w:rFonts w:eastAsia="Calibri"/>
          <w:smallCaps w:val="0"/>
          <w:spacing w:val="-25"/>
          <w:kern w:val="0"/>
          <w:sz w:val="28"/>
          <w:szCs w:val="28"/>
          <w14:ligatures w14:val="none"/>
        </w:rPr>
        <w:t xml:space="preserve"> </w:t>
      </w: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СШФ СФУ</w:t>
      </w:r>
      <w:r w:rsidRPr="007D501B">
        <w:rPr>
          <w:rFonts w:ascii="Calibri" w:eastAsia="Calibri" w:hAnsi="Calibri" w:cs="Calibri"/>
          <w:smallCaps w:val="0"/>
          <w:kern w:val="0"/>
          <w:szCs w:val="22"/>
          <w14:ligatures w14:val="none"/>
        </w:rPr>
        <w:t>.</w:t>
      </w:r>
    </w:p>
    <w:p w14:paraId="48764F7C" w14:textId="77777777" w:rsidR="007D501B" w:rsidRPr="007D501B" w:rsidRDefault="007D501B" w:rsidP="007D501B">
      <w:pPr>
        <w:spacing w:after="0" w:line="240" w:lineRule="auto"/>
        <w:ind w:firstLine="708"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Задачами проведения спортивных соревнований являются:</w:t>
      </w:r>
    </w:p>
    <w:p w14:paraId="7DD421BC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выявление сильнейших спортсменов университета;</w:t>
      </w:r>
    </w:p>
    <w:p w14:paraId="4E1F1365" w14:textId="77777777" w:rsidR="007D501B" w:rsidRPr="007D501B" w:rsidRDefault="007D501B" w:rsidP="007D501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воспитание морально-волевых качеств.</w:t>
      </w:r>
    </w:p>
    <w:p w14:paraId="1937EB53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</w:p>
    <w:p w14:paraId="114B9CA2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:lang w:val="en-US"/>
          <w14:ligatures w14:val="none"/>
        </w:rPr>
        <w:t>III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. Сроки и место проведения</w:t>
      </w:r>
    </w:p>
    <w:p w14:paraId="1CC49F49" w14:textId="5EC0D03C" w:rsidR="007D501B" w:rsidRPr="007D501B" w:rsidRDefault="007D501B" w:rsidP="007D501B">
      <w:pPr>
        <w:spacing w:after="0" w:line="240" w:lineRule="auto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ab/>
        <w:t>Соревнования проводятся 0</w:t>
      </w: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3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 октября 202</w:t>
      </w: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5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 г. на беговой дорожке по набережной реки Енисей, напротив учебного корпуса №1. Начало соревнований в 17.40 часов. Окончание – по приходу к финишу последнего участника.</w:t>
      </w:r>
    </w:p>
    <w:p w14:paraId="3E1F8258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</w:p>
    <w:p w14:paraId="59D8471A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:lang w:val="en-US"/>
          <w14:ligatures w14:val="none"/>
        </w:rPr>
        <w:t>IV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. Руководство соревнований</w:t>
      </w:r>
    </w:p>
    <w:p w14:paraId="592CA82E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ab/>
        <w:t>Общее руководство организацией соревнований осуществляется кафедрой ФП. Непосредственное проведение соревнований возлагается на главную судейскую коллегию, в состав которой входят старшие преподаватели по физической культуре и спорту, а также судьи волонтёры из студентов общественников.</w:t>
      </w:r>
    </w:p>
    <w:p w14:paraId="213CD098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ab/>
        <w:t>Главный судья</w:t>
      </w:r>
      <w:r w:rsidRPr="007D501B">
        <w:rPr>
          <w:rFonts w:eastAsia="Calibri"/>
          <w:b/>
          <w:smallCaps w:val="0"/>
          <w:color w:val="262626"/>
          <w:kern w:val="0"/>
          <w:sz w:val="28"/>
          <w:szCs w:val="28"/>
          <w14:ligatures w14:val="none"/>
        </w:rPr>
        <w:t xml:space="preserve"> </w:t>
      </w:r>
      <w:r w:rsidRPr="007D501B">
        <w:rPr>
          <w:rFonts w:eastAsia="Calibri"/>
          <w:bCs/>
          <w:smallCaps w:val="0"/>
          <w:color w:val="262626"/>
          <w:kern w:val="0"/>
          <w:sz w:val="28"/>
          <w:szCs w:val="28"/>
          <w14:ligatures w14:val="none"/>
        </w:rPr>
        <w:t>соревнований</w:t>
      </w:r>
      <w:r w:rsidRPr="007D501B">
        <w:rPr>
          <w:rFonts w:eastAsia="Calibri"/>
          <w:b/>
          <w:smallCaps w:val="0"/>
          <w:color w:val="262626"/>
          <w:kern w:val="0"/>
          <w:sz w:val="28"/>
          <w:szCs w:val="28"/>
          <w14:ligatures w14:val="none"/>
        </w:rPr>
        <w:t xml:space="preserve"> 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– С. Ю. Бодю  </w:t>
      </w:r>
    </w:p>
    <w:p w14:paraId="6A30F7ED" w14:textId="40A25CB2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ab/>
      </w:r>
    </w:p>
    <w:p w14:paraId="73A43F86" w14:textId="77777777" w:rsid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</w:p>
    <w:p w14:paraId="1A026273" w14:textId="77777777" w:rsidR="005506F5" w:rsidRPr="007D501B" w:rsidRDefault="005506F5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</w:p>
    <w:p w14:paraId="7F25DE41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:lang w:val="en-US"/>
          <w14:ligatures w14:val="none"/>
        </w:rPr>
        <w:lastRenderedPageBreak/>
        <w:t>V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. Участники и условия проведения соревнований</w:t>
      </w:r>
    </w:p>
    <w:p w14:paraId="6ACC5713" w14:textId="77777777" w:rsidR="007D501B" w:rsidRPr="007D501B" w:rsidRDefault="007D501B" w:rsidP="007D501B">
      <w:pPr>
        <w:spacing w:after="0" w:line="276" w:lineRule="auto"/>
        <w:ind w:firstLine="708"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К участию в спортивных соревнованиях по кроссу   допускаются студенты СШФ СФУ, по состоянию здоровья, отнесенные к основной медицинской группе. Состав команды 8 человек (4 юношей + 4 девушки).</w:t>
      </w:r>
    </w:p>
    <w:p w14:paraId="3C3570A9" w14:textId="77777777" w:rsidR="007D501B" w:rsidRPr="007D501B" w:rsidRDefault="007D501B" w:rsidP="007D501B">
      <w:pPr>
        <w:spacing w:after="0" w:line="276" w:lineRule="auto"/>
        <w:ind w:firstLine="708"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 xml:space="preserve">От одного курса может быть заявлено неограниченное количество участников, в командный зачет идут по 4 лучших результата от курса среди юношей и отдельно среди девушек. Дистанции – 3000м – юноши; 2000м – девушки. Первыми стартуют девушки. </w:t>
      </w:r>
    </w:p>
    <w:p w14:paraId="692FC781" w14:textId="77777777" w:rsidR="007D501B" w:rsidRPr="007D501B" w:rsidRDefault="007D501B" w:rsidP="007D501B">
      <w:pPr>
        <w:spacing w:after="0" w:line="276" w:lineRule="auto"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</w:p>
    <w:p w14:paraId="69057DF9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:lang w:val="en-US"/>
          <w14:ligatures w14:val="none"/>
        </w:rPr>
        <w:t>V</w:t>
      </w: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I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. Программа соревнований</w:t>
      </w:r>
    </w:p>
    <w:p w14:paraId="12BE98B2" w14:textId="780E4929" w:rsidR="007D501B" w:rsidRPr="007D501B" w:rsidRDefault="007D501B" w:rsidP="007D501B">
      <w:pPr>
        <w:spacing w:after="0" w:line="240" w:lineRule="auto"/>
        <w:ind w:firstLine="708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17-40 - </w:t>
      </w: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разминка</w:t>
      </w:r>
    </w:p>
    <w:p w14:paraId="2F1493F5" w14:textId="77777777" w:rsidR="007D501B" w:rsidRDefault="007D501B" w:rsidP="007D501B">
      <w:pPr>
        <w:spacing w:after="0" w:line="240" w:lineRule="auto"/>
        <w:ind w:firstLine="708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17-50 </w:t>
      </w: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–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 </w:t>
      </w: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парад открытия</w:t>
      </w:r>
    </w:p>
    <w:p w14:paraId="34F492F9" w14:textId="36F5C64C" w:rsidR="007D501B" w:rsidRPr="007D501B" w:rsidRDefault="007D501B" w:rsidP="007D501B">
      <w:pPr>
        <w:spacing w:after="0" w:line="240" w:lineRule="auto"/>
        <w:ind w:firstLine="708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18.00 -  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старт</w:t>
      </w:r>
    </w:p>
    <w:p w14:paraId="25B717AD" w14:textId="68CA7E9D" w:rsidR="007D501B" w:rsidRPr="007D501B" w:rsidRDefault="007D501B" w:rsidP="007D501B">
      <w:pPr>
        <w:spacing w:after="0" w:line="240" w:lineRule="auto"/>
        <w:ind w:firstLine="708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18-</w:t>
      </w: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50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 - награждение</w:t>
      </w:r>
    </w:p>
    <w:p w14:paraId="7C140AAE" w14:textId="77777777" w:rsidR="007D501B" w:rsidRPr="007D501B" w:rsidRDefault="007D501B" w:rsidP="007D501B">
      <w:pPr>
        <w:spacing w:after="0" w:line="240" w:lineRule="auto"/>
        <w:ind w:firstLine="708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</w:p>
    <w:p w14:paraId="27EAB650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:lang w:val="en-US"/>
          <w14:ligatures w14:val="none"/>
        </w:rPr>
        <w:t>V</w:t>
      </w: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II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. Определение победителей и награждение</w:t>
      </w:r>
    </w:p>
    <w:p w14:paraId="7260F3B3" w14:textId="77777777" w:rsidR="007D501B" w:rsidRPr="007D501B" w:rsidRDefault="007D501B" w:rsidP="007D501B">
      <w:pPr>
        <w:spacing w:after="0" w:line="240" w:lineRule="auto"/>
        <w:ind w:firstLine="567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1. В личном и командном первенстве победители определяются по лучшему времени, в соответствии с правилами соревнований.</w:t>
      </w:r>
    </w:p>
    <w:p w14:paraId="0C7215AA" w14:textId="6605FE7A" w:rsidR="007D501B" w:rsidRPr="007D501B" w:rsidRDefault="007D501B" w:rsidP="007D501B">
      <w:pPr>
        <w:spacing w:after="0" w:line="240" w:lineRule="auto"/>
        <w:ind w:firstLine="567"/>
        <w:jc w:val="both"/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2. Победители и призеры в личных видах программы соревнований награждаются грамотами </w:t>
      </w:r>
      <w:r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и медалями 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СШФ СФУ.</w:t>
      </w:r>
    </w:p>
    <w:p w14:paraId="0FB5C326" w14:textId="77777777" w:rsidR="007D501B" w:rsidRPr="007D501B" w:rsidRDefault="007D501B" w:rsidP="007D501B">
      <w:pPr>
        <w:spacing w:after="0" w:line="276" w:lineRule="auto"/>
        <w:ind w:firstLine="567"/>
        <w:jc w:val="both"/>
        <w:rPr>
          <w:rFonts w:eastAsia="Calibri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Calibri"/>
          <w:smallCaps w:val="0"/>
          <w:kern w:val="0"/>
          <w:sz w:val="28"/>
          <w:szCs w:val="28"/>
          <w14:ligatures w14:val="none"/>
        </w:rPr>
        <w:t>3. Победители и призеры в командном первенстве награждаются грамотами.</w:t>
      </w:r>
    </w:p>
    <w:p w14:paraId="4B0C389C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</w:p>
    <w:p w14:paraId="2EE48E2B" w14:textId="77777777" w:rsidR="007D501B" w:rsidRPr="007D501B" w:rsidRDefault="007D501B" w:rsidP="007D501B">
      <w:pPr>
        <w:spacing w:after="0" w:line="240" w:lineRule="auto"/>
        <w:jc w:val="both"/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</w:pP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:lang w:val="en-US"/>
          <w14:ligatures w14:val="none"/>
        </w:rPr>
        <w:t>VI</w:t>
      </w:r>
      <w:r w:rsidRPr="007D501B">
        <w:rPr>
          <w:rFonts w:eastAsia="Times New Roman"/>
          <w:b/>
          <w:smallCaps w:val="0"/>
          <w:kern w:val="0"/>
          <w:sz w:val="28"/>
          <w:szCs w:val="28"/>
          <w14:ligatures w14:val="none"/>
        </w:rPr>
        <w:t>II</w:t>
      </w:r>
      <w:r w:rsidRPr="007D501B">
        <w:rPr>
          <w:rFonts w:eastAsia="Calibri"/>
          <w:b/>
          <w:bCs/>
          <w:smallCaps w:val="0"/>
          <w:color w:val="262626"/>
          <w:kern w:val="0"/>
          <w:sz w:val="28"/>
          <w:szCs w:val="28"/>
          <w14:ligatures w14:val="none"/>
        </w:rPr>
        <w:t>. Заявки</w:t>
      </w:r>
    </w:p>
    <w:p w14:paraId="112EC4C4" w14:textId="5755020B" w:rsidR="007D501B" w:rsidRPr="007D501B" w:rsidRDefault="007D501B" w:rsidP="007D501B">
      <w:pPr>
        <w:spacing w:after="0" w:line="240" w:lineRule="auto"/>
        <w:ind w:firstLine="426"/>
        <w:contextualSpacing/>
        <w:jc w:val="both"/>
        <w:rPr>
          <w:rFonts w:ascii="Calibri" w:eastAsia="Calibri" w:hAnsi="Calibri" w:cs="Calibri"/>
          <w:smallCaps w:val="0"/>
          <w:kern w:val="0"/>
          <w:sz w:val="22"/>
          <w:szCs w:val="22"/>
          <w14:ligatures w14:val="none"/>
        </w:rPr>
      </w:pP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Заявка, содержащая информацию о составе команды, с подписью </w:t>
      </w:r>
      <w:r w:rsidR="00FE597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 xml:space="preserve">физорга группы или </w:t>
      </w:r>
      <w:r w:rsidRPr="007D501B">
        <w:rPr>
          <w:rFonts w:eastAsia="Calibri"/>
          <w:smallCaps w:val="0"/>
          <w:color w:val="262626"/>
          <w:kern w:val="0"/>
          <w:sz w:val="28"/>
          <w:szCs w:val="28"/>
          <w14:ligatures w14:val="none"/>
        </w:rPr>
        <w:t>представителя команды, подается за один день до начала соревнований главному судье соревнований Бодю Светлане Юрьевне https://vk.com/id289672625. Образец заявки в Приложении 1.</w:t>
      </w:r>
    </w:p>
    <w:p w14:paraId="4A3F4F12" w14:textId="77777777" w:rsidR="007D501B" w:rsidRPr="007D501B" w:rsidRDefault="007D501B" w:rsidP="007D501B">
      <w:pPr>
        <w:spacing w:after="200" w:line="276" w:lineRule="auto"/>
        <w:jc w:val="both"/>
        <w:rPr>
          <w:rFonts w:ascii="Calibri" w:eastAsia="Calibri" w:hAnsi="Calibri" w:cs="Calibri"/>
          <w:smallCaps w:val="0"/>
          <w:kern w:val="0"/>
          <w:sz w:val="22"/>
          <w:szCs w:val="22"/>
          <w14:ligatures w14:val="none"/>
        </w:rPr>
      </w:pPr>
    </w:p>
    <w:p w14:paraId="79C94465" w14:textId="77777777" w:rsidR="007D501B" w:rsidRPr="007D501B" w:rsidRDefault="007D501B" w:rsidP="007D501B">
      <w:pPr>
        <w:widowControl w:val="0"/>
        <w:spacing w:after="0" w:line="274" w:lineRule="exact"/>
        <w:ind w:firstLine="709"/>
        <w:jc w:val="both"/>
        <w:outlineLvl w:val="3"/>
        <w:rPr>
          <w:rFonts w:eastAsia="Times New Roman"/>
          <w:smallCaps w:val="0"/>
          <w:kern w:val="0"/>
          <w:sz w:val="28"/>
          <w:szCs w:val="28"/>
          <w14:ligatures w14:val="none"/>
        </w:rPr>
      </w:pPr>
      <w:r w:rsidRPr="007D501B">
        <w:rPr>
          <w:rFonts w:eastAsia="Times New Roman"/>
          <w:smallCaps w:val="0"/>
          <w:kern w:val="0"/>
          <w:sz w:val="28"/>
          <w:szCs w:val="28"/>
          <w14:ligatures w14:val="none"/>
        </w:rPr>
        <w:t>По не предусмотренным Положением обстоятельствам, возникающим в ходе соревнований, решение принимает главный судья соревнований.</w:t>
      </w:r>
    </w:p>
    <w:p w14:paraId="3951D53F" w14:textId="77777777" w:rsidR="007D501B" w:rsidRPr="007D501B" w:rsidRDefault="007D501B" w:rsidP="007D501B">
      <w:pPr>
        <w:widowControl w:val="0"/>
        <w:spacing w:after="0" w:line="240" w:lineRule="auto"/>
        <w:ind w:firstLine="709"/>
        <w:jc w:val="both"/>
        <w:rPr>
          <w:rFonts w:eastAsia="Times New Roman"/>
          <w:b/>
          <w:smallCaps w:val="0"/>
          <w:kern w:val="0"/>
          <w:sz w:val="23"/>
          <w14:ligatures w14:val="none"/>
        </w:rPr>
      </w:pPr>
    </w:p>
    <w:p w14:paraId="136EA3C9" w14:textId="77777777" w:rsidR="007D501B" w:rsidRPr="007D501B" w:rsidRDefault="007D501B" w:rsidP="007D501B">
      <w:pPr>
        <w:widowControl w:val="0"/>
        <w:spacing w:after="0" w:line="240" w:lineRule="auto"/>
        <w:jc w:val="both"/>
        <w:rPr>
          <w:rFonts w:eastAsia="Times New Roman"/>
          <w:smallCaps w:val="0"/>
          <w:kern w:val="0"/>
          <w14:ligatures w14:val="none"/>
        </w:rPr>
      </w:pPr>
      <w:r w:rsidRPr="007D501B">
        <w:rPr>
          <w:rFonts w:ascii="Arial" w:eastAsia="Times New Roman" w:hAnsi="Arial" w:cs="Arial"/>
          <w:smallCaps w:val="0"/>
          <w:color w:val="1378BF"/>
          <w:kern w:val="0"/>
          <w:sz w:val="15"/>
          <w:szCs w:val="15"/>
          <w:shd w:val="clear" w:color="auto" w:fill="FFFFFF"/>
          <w14:ligatures w14:val="none"/>
        </w:rPr>
        <w:br/>
      </w:r>
    </w:p>
    <w:p w14:paraId="168E1DF4" w14:textId="77777777" w:rsidR="007D501B" w:rsidRPr="007D501B" w:rsidRDefault="007D501B" w:rsidP="007D501B">
      <w:pPr>
        <w:spacing w:after="0" w:line="240" w:lineRule="auto"/>
        <w:rPr>
          <w:rFonts w:eastAsia="Times New Roman"/>
          <w:smallCaps w:val="0"/>
          <w:kern w:val="0"/>
          <w14:ligatures w14:val="none"/>
        </w:rPr>
        <w:sectPr w:rsidR="007D501B" w:rsidRPr="007D501B" w:rsidSect="007D501B">
          <w:pgSz w:w="11900" w:h="16840"/>
          <w:pgMar w:top="709" w:right="720" w:bottom="280" w:left="1580" w:header="720" w:footer="720" w:gutter="0"/>
          <w:cols w:space="720"/>
        </w:sectPr>
      </w:pPr>
    </w:p>
    <w:p w14:paraId="651FDB80" w14:textId="77777777" w:rsidR="007D501B" w:rsidRPr="007D501B" w:rsidRDefault="007D501B" w:rsidP="007D501B">
      <w:pPr>
        <w:tabs>
          <w:tab w:val="left" w:pos="426"/>
          <w:tab w:val="left" w:pos="672"/>
        </w:tabs>
        <w:spacing w:after="200" w:line="240" w:lineRule="auto"/>
        <w:contextualSpacing/>
        <w:jc w:val="both"/>
        <w:rPr>
          <w:rFonts w:eastAsia="Calibri"/>
          <w:b/>
          <w:smallCaps w:val="0"/>
          <w:kern w:val="0"/>
          <w14:ligatures w14:val="none"/>
        </w:rPr>
      </w:pPr>
      <w:r w:rsidRPr="007D501B">
        <w:rPr>
          <w:rFonts w:eastAsia="Calibri"/>
          <w:b/>
          <w:smallCaps w:val="0"/>
          <w:kern w:val="0"/>
          <w14:ligatures w14:val="none"/>
        </w:rPr>
        <w:lastRenderedPageBreak/>
        <w:t>Приложение №1</w:t>
      </w:r>
    </w:p>
    <w:p w14:paraId="1234B0BE" w14:textId="77777777" w:rsidR="007D501B" w:rsidRPr="007D501B" w:rsidRDefault="007D501B" w:rsidP="007D501B">
      <w:pPr>
        <w:tabs>
          <w:tab w:val="left" w:pos="426"/>
          <w:tab w:val="left" w:pos="672"/>
        </w:tabs>
        <w:spacing w:after="200" w:line="240" w:lineRule="auto"/>
        <w:contextualSpacing/>
        <w:jc w:val="both"/>
        <w:rPr>
          <w:rFonts w:eastAsia="Calibri"/>
          <w:b/>
          <w:smallCaps w:val="0"/>
          <w:kern w:val="0"/>
          <w14:ligatures w14:val="none"/>
        </w:rPr>
      </w:pPr>
    </w:p>
    <w:p w14:paraId="0A6D2A70" w14:textId="77777777" w:rsidR="007D501B" w:rsidRPr="007D501B" w:rsidRDefault="007D501B" w:rsidP="007D501B">
      <w:pPr>
        <w:spacing w:after="200" w:line="276" w:lineRule="auto"/>
        <w:ind w:firstLine="709"/>
        <w:jc w:val="center"/>
        <w:rPr>
          <w:rFonts w:eastAsia="Calibri"/>
          <w:b/>
          <w:smallCaps w:val="0"/>
          <w:color w:val="000000"/>
          <w:kern w:val="0"/>
          <w14:ligatures w14:val="none"/>
        </w:rPr>
      </w:pPr>
      <w:r w:rsidRPr="007D501B">
        <w:rPr>
          <w:rFonts w:eastAsia="Calibri"/>
          <w:b/>
          <w:smallCaps w:val="0"/>
          <w:color w:val="000000"/>
          <w:kern w:val="0"/>
          <w14:ligatures w14:val="none"/>
        </w:rPr>
        <w:t>ЗАЯВКА КОМАНДЫ _________ курса ______</w:t>
      </w:r>
    </w:p>
    <w:p w14:paraId="1901D41F" w14:textId="77777777" w:rsidR="007D501B" w:rsidRPr="007D501B" w:rsidRDefault="007D501B" w:rsidP="007D501B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kern w:val="0"/>
          <w14:ligatures w14:val="none"/>
        </w:rPr>
      </w:pPr>
      <w:r w:rsidRPr="007D501B">
        <w:rPr>
          <w:rFonts w:eastAsia="Times New Roman"/>
          <w:b/>
          <w:bCs/>
          <w:kern w:val="0"/>
          <w14:ligatures w14:val="none"/>
        </w:rPr>
        <w:t>на участие в соревнованиях по кроссу «золотая осень 2023»</w:t>
      </w:r>
    </w:p>
    <w:p w14:paraId="76335D09" w14:textId="77777777" w:rsidR="007D501B" w:rsidRPr="007D501B" w:rsidRDefault="007D501B" w:rsidP="007D501B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kern w:val="0"/>
          <w14:ligatures w14:val="none"/>
        </w:rPr>
      </w:pPr>
      <w:r w:rsidRPr="007D501B">
        <w:rPr>
          <w:rFonts w:eastAsia="Times New Roman"/>
          <w:b/>
          <w:bCs/>
          <w:kern w:val="0"/>
          <w14:ligatures w14:val="none"/>
        </w:rPr>
        <w:t xml:space="preserve">в зачет спартакиады 2023-2024 среди студентов </w:t>
      </w:r>
      <w:proofErr w:type="spellStart"/>
      <w:r w:rsidRPr="007D501B">
        <w:rPr>
          <w:rFonts w:eastAsia="Times New Roman"/>
          <w:b/>
          <w:bCs/>
          <w:kern w:val="0"/>
          <w14:ligatures w14:val="none"/>
        </w:rPr>
        <w:t>сшф</w:t>
      </w:r>
      <w:proofErr w:type="spellEnd"/>
      <w:r w:rsidRPr="007D501B">
        <w:rPr>
          <w:rFonts w:eastAsia="Times New Roman"/>
          <w:b/>
          <w:bCs/>
          <w:kern w:val="0"/>
          <w14:ligatures w14:val="none"/>
        </w:rPr>
        <w:t xml:space="preserve"> </w:t>
      </w:r>
      <w:proofErr w:type="spellStart"/>
      <w:r w:rsidRPr="007D501B">
        <w:rPr>
          <w:rFonts w:eastAsia="Times New Roman"/>
          <w:b/>
          <w:bCs/>
          <w:kern w:val="0"/>
          <w14:ligatures w14:val="none"/>
        </w:rPr>
        <w:t>сфу</w:t>
      </w:r>
      <w:proofErr w:type="spellEnd"/>
      <w:r w:rsidRPr="007D501B">
        <w:rPr>
          <w:rFonts w:eastAsia="Times New Roman"/>
          <w:b/>
          <w:bCs/>
          <w:smallCaps w:val="0"/>
          <w:kern w:val="0"/>
          <w14:ligatures w14:val="none"/>
        </w:rPr>
        <w:t xml:space="preserve"> </w:t>
      </w:r>
    </w:p>
    <w:p w14:paraId="2B850FD1" w14:textId="77777777" w:rsidR="007D501B" w:rsidRPr="007D501B" w:rsidRDefault="007D501B" w:rsidP="007D501B">
      <w:pPr>
        <w:shd w:val="clear" w:color="auto" w:fill="FFFFFF"/>
        <w:spacing w:after="200" w:line="276" w:lineRule="auto"/>
        <w:rPr>
          <w:rFonts w:eastAsia="Calibri"/>
          <w:b/>
          <w:smallCaps w:val="0"/>
          <w:color w:val="000000"/>
          <w:kern w:val="0"/>
          <w14:ligatures w14:val="none"/>
        </w:rPr>
      </w:pPr>
    </w:p>
    <w:tbl>
      <w:tblPr>
        <w:tblW w:w="6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3968"/>
      </w:tblGrid>
      <w:tr w:rsidR="007D501B" w:rsidRPr="007D501B" w14:paraId="6FC34141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8DFC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b/>
                <w:smallCaps w:val="0"/>
              </w:rPr>
            </w:pPr>
            <w:r w:rsidRPr="007D501B">
              <w:rPr>
                <w:rFonts w:eastAsia="Calibri"/>
                <w:b/>
                <w:smallCaps w:val="0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B3D9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b/>
                <w:smallCaps w:val="0"/>
              </w:rPr>
            </w:pPr>
            <w:r w:rsidRPr="007D501B">
              <w:rPr>
                <w:rFonts w:eastAsia="Calibri"/>
                <w:b/>
                <w:smallCaps w:val="0"/>
              </w:rPr>
              <w:t xml:space="preserve">Фамилия Имя </w:t>
            </w:r>
          </w:p>
        </w:tc>
      </w:tr>
      <w:tr w:rsidR="007D501B" w:rsidRPr="007D501B" w14:paraId="4650556A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4803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560F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</w:p>
        </w:tc>
      </w:tr>
      <w:tr w:rsidR="007D501B" w:rsidRPr="007D501B" w14:paraId="117AEAFB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A6CA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60B6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  <w:color w:val="000000"/>
                <w:highlight w:val="white"/>
              </w:rPr>
            </w:pPr>
          </w:p>
        </w:tc>
      </w:tr>
      <w:tr w:rsidR="007D501B" w:rsidRPr="007D501B" w14:paraId="1D02EA9D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4FE3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93DB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</w:p>
        </w:tc>
      </w:tr>
      <w:tr w:rsidR="007D501B" w:rsidRPr="007D501B" w14:paraId="6BD66438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F4967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C005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</w:p>
        </w:tc>
      </w:tr>
      <w:tr w:rsidR="007D501B" w:rsidRPr="007D501B" w14:paraId="7DEB4857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A179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4C71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</w:p>
        </w:tc>
      </w:tr>
      <w:tr w:rsidR="007D501B" w:rsidRPr="007D501B" w14:paraId="21F3D6AC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321C6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7FA0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</w:p>
        </w:tc>
      </w:tr>
      <w:tr w:rsidR="007D501B" w:rsidRPr="007D501B" w14:paraId="2CFBFF09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4B25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88EF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</w:p>
        </w:tc>
      </w:tr>
      <w:tr w:rsidR="007D501B" w:rsidRPr="007D501B" w14:paraId="1FB253CC" w14:textId="77777777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3B750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  <w:r w:rsidRPr="007D501B">
              <w:rPr>
                <w:rFonts w:eastAsia="Calibri"/>
                <w:smallCaps w:val="0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5700" w14:textId="77777777" w:rsidR="007D501B" w:rsidRPr="007D501B" w:rsidRDefault="007D501B" w:rsidP="007D501B">
            <w:pPr>
              <w:spacing w:after="200" w:line="276" w:lineRule="auto"/>
              <w:jc w:val="center"/>
              <w:rPr>
                <w:rFonts w:eastAsia="Calibri"/>
                <w:smallCaps w:val="0"/>
              </w:rPr>
            </w:pPr>
          </w:p>
        </w:tc>
      </w:tr>
    </w:tbl>
    <w:p w14:paraId="174586D0" w14:textId="77777777" w:rsidR="007D501B" w:rsidRPr="007D501B" w:rsidRDefault="007D501B" w:rsidP="007D501B">
      <w:pPr>
        <w:spacing w:after="200" w:line="204" w:lineRule="auto"/>
        <w:jc w:val="both"/>
        <w:rPr>
          <w:rFonts w:eastAsia="Calibri"/>
          <w:smallCaps w:val="0"/>
          <w:kern w:val="0"/>
          <w14:ligatures w14:val="none"/>
        </w:rPr>
      </w:pPr>
    </w:p>
    <w:p w14:paraId="61519AE6" w14:textId="77777777" w:rsidR="007D501B" w:rsidRPr="007D501B" w:rsidRDefault="007D501B" w:rsidP="007D501B">
      <w:pPr>
        <w:spacing w:after="200" w:line="204" w:lineRule="auto"/>
        <w:jc w:val="both"/>
        <w:rPr>
          <w:rFonts w:eastAsia="Calibri"/>
          <w:smallCaps w:val="0"/>
          <w:kern w:val="0"/>
          <w14:ligatures w14:val="none"/>
        </w:rPr>
      </w:pPr>
    </w:p>
    <w:p w14:paraId="12B05262" w14:textId="77777777" w:rsidR="007D501B" w:rsidRPr="007D501B" w:rsidRDefault="007D501B" w:rsidP="007D501B">
      <w:pPr>
        <w:spacing w:after="200" w:line="204" w:lineRule="auto"/>
        <w:ind w:firstLine="709"/>
        <w:rPr>
          <w:rFonts w:eastAsia="Calibri"/>
          <w:b/>
          <w:smallCaps w:val="0"/>
          <w:kern w:val="0"/>
          <w14:ligatures w14:val="none"/>
        </w:rPr>
      </w:pPr>
      <w:r w:rsidRPr="007D501B">
        <w:rPr>
          <w:rFonts w:eastAsia="Calibri"/>
          <w:b/>
          <w:smallCaps w:val="0"/>
          <w:kern w:val="0"/>
          <w14:ligatures w14:val="none"/>
        </w:rPr>
        <w:t>2. Дополнительная информация</w:t>
      </w:r>
    </w:p>
    <w:p w14:paraId="11553180" w14:textId="77777777" w:rsidR="007D501B" w:rsidRPr="007D501B" w:rsidRDefault="007D501B" w:rsidP="007D501B">
      <w:pPr>
        <w:spacing w:after="200" w:line="204" w:lineRule="auto"/>
        <w:ind w:firstLine="709"/>
        <w:rPr>
          <w:rFonts w:eastAsia="Calibri"/>
          <w:b/>
          <w:smallCaps w:val="0"/>
          <w:kern w:val="0"/>
          <w14:ligatures w14:val="none"/>
        </w:rPr>
      </w:pPr>
    </w:p>
    <w:tbl>
      <w:tblPr>
        <w:tblW w:w="7845" w:type="dxa"/>
        <w:tblInd w:w="631" w:type="dxa"/>
        <w:tblLayout w:type="fixed"/>
        <w:tblLook w:val="04A0" w:firstRow="1" w:lastRow="0" w:firstColumn="1" w:lastColumn="0" w:noHBand="0" w:noVBand="1"/>
      </w:tblPr>
      <w:tblGrid>
        <w:gridCol w:w="3926"/>
        <w:gridCol w:w="3919"/>
      </w:tblGrid>
      <w:tr w:rsidR="007D501B" w:rsidRPr="007D501B" w14:paraId="122138F5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C250" w14:textId="77777777" w:rsidR="007D501B" w:rsidRPr="007D501B" w:rsidRDefault="007D501B" w:rsidP="007D501B">
            <w:pPr>
              <w:spacing w:after="200" w:line="276" w:lineRule="auto"/>
              <w:rPr>
                <w:rFonts w:eastAsia="Calibri"/>
                <w:smallCaps w:val="0"/>
                <w:color w:val="000000"/>
              </w:rPr>
            </w:pPr>
            <w:r w:rsidRPr="007D501B">
              <w:rPr>
                <w:rFonts w:eastAsia="Calibri"/>
                <w:b/>
                <w:smallCaps w:val="0"/>
                <w:color w:val="000000"/>
              </w:rPr>
              <w:t>Представитель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1D20" w14:textId="77777777" w:rsidR="007D501B" w:rsidRPr="007D501B" w:rsidRDefault="007D501B" w:rsidP="007D501B">
            <w:pPr>
              <w:spacing w:after="200" w:line="276" w:lineRule="auto"/>
              <w:rPr>
                <w:rFonts w:eastAsia="Calibri"/>
                <w:smallCaps w:val="0"/>
                <w:color w:val="000000"/>
              </w:rPr>
            </w:pPr>
          </w:p>
        </w:tc>
      </w:tr>
      <w:tr w:rsidR="007D501B" w:rsidRPr="007D501B" w14:paraId="4AF0F850" w14:textId="77777777"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2CACD" w14:textId="77777777" w:rsidR="007D501B" w:rsidRPr="007D501B" w:rsidRDefault="007D501B" w:rsidP="007D501B">
            <w:pPr>
              <w:spacing w:after="200" w:line="276" w:lineRule="auto"/>
              <w:rPr>
                <w:rFonts w:eastAsia="Calibri"/>
                <w:smallCaps w:val="0"/>
                <w:color w:val="000000"/>
              </w:rPr>
            </w:pPr>
            <w:r w:rsidRPr="007D501B">
              <w:rPr>
                <w:rFonts w:eastAsia="Calibri"/>
                <w:b/>
                <w:smallCaps w:val="0"/>
                <w:color w:val="000000"/>
              </w:rPr>
              <w:t>Моб. тел. представителя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C00" w14:textId="77777777" w:rsidR="007D501B" w:rsidRPr="007D501B" w:rsidRDefault="007D501B" w:rsidP="007D501B">
            <w:pPr>
              <w:spacing w:after="200" w:line="276" w:lineRule="auto"/>
              <w:jc w:val="both"/>
              <w:rPr>
                <w:rFonts w:eastAsia="Calibri"/>
                <w:smallCaps w:val="0"/>
                <w:color w:val="000000"/>
              </w:rPr>
            </w:pPr>
          </w:p>
        </w:tc>
      </w:tr>
    </w:tbl>
    <w:p w14:paraId="1972E683" w14:textId="77777777" w:rsidR="007D501B" w:rsidRPr="007D501B" w:rsidRDefault="007D501B" w:rsidP="007D501B">
      <w:pPr>
        <w:tabs>
          <w:tab w:val="left" w:pos="426"/>
          <w:tab w:val="left" w:pos="672"/>
        </w:tabs>
        <w:spacing w:after="200" w:line="240" w:lineRule="auto"/>
        <w:contextualSpacing/>
        <w:jc w:val="both"/>
        <w:rPr>
          <w:rFonts w:ascii="Calibri" w:eastAsia="Calibri" w:hAnsi="Calibri" w:cs="Calibri"/>
          <w:b/>
          <w:smallCaps w:val="0"/>
          <w:kern w:val="0"/>
          <w14:ligatures w14:val="none"/>
        </w:rPr>
      </w:pPr>
    </w:p>
    <w:p w14:paraId="6801F412" w14:textId="77777777" w:rsidR="007D501B" w:rsidRPr="007D501B" w:rsidRDefault="007D501B" w:rsidP="007D501B">
      <w:pPr>
        <w:widowControl w:val="0"/>
        <w:spacing w:before="1" w:after="0" w:line="240" w:lineRule="auto"/>
        <w:jc w:val="both"/>
        <w:outlineLvl w:val="1"/>
        <w:rPr>
          <w:rFonts w:eastAsia="Times New Roman"/>
          <w:b/>
          <w:bCs/>
          <w:smallCaps w:val="0"/>
          <w:kern w:val="0"/>
          <w:sz w:val="32"/>
          <w:szCs w:val="32"/>
          <w14:ligatures w14:val="none"/>
        </w:rPr>
      </w:pPr>
    </w:p>
    <w:p w14:paraId="2DFD577E" w14:textId="77777777" w:rsidR="007D501B" w:rsidRPr="007D501B" w:rsidRDefault="007D501B" w:rsidP="007D501B">
      <w:pPr>
        <w:widowControl w:val="0"/>
        <w:spacing w:before="1" w:after="0" w:line="240" w:lineRule="auto"/>
        <w:ind w:left="119"/>
        <w:jc w:val="both"/>
        <w:outlineLvl w:val="1"/>
        <w:rPr>
          <w:rFonts w:eastAsia="Times New Roman"/>
          <w:b/>
          <w:bCs/>
          <w:smallCaps w:val="0"/>
          <w:kern w:val="0"/>
          <w:sz w:val="32"/>
          <w:szCs w:val="32"/>
          <w14:ligatures w14:val="none"/>
        </w:rPr>
      </w:pPr>
    </w:p>
    <w:p w14:paraId="6B124766" w14:textId="77777777" w:rsidR="007D501B" w:rsidRPr="007D501B" w:rsidRDefault="007D501B" w:rsidP="007D501B">
      <w:pPr>
        <w:spacing w:after="200" w:line="276" w:lineRule="auto"/>
        <w:jc w:val="both"/>
        <w:rPr>
          <w:rFonts w:ascii="Calibri" w:eastAsia="Calibri" w:hAnsi="Calibri" w:cs="Calibri"/>
          <w:smallCaps w:val="0"/>
          <w:kern w:val="0"/>
          <w:sz w:val="22"/>
          <w:szCs w:val="22"/>
          <w14:ligatures w14:val="none"/>
        </w:rPr>
      </w:pPr>
    </w:p>
    <w:p w14:paraId="374A10F6" w14:textId="77777777" w:rsidR="007D501B" w:rsidRPr="007D501B" w:rsidRDefault="007D501B" w:rsidP="007D501B">
      <w:pPr>
        <w:spacing w:after="200" w:line="276" w:lineRule="auto"/>
        <w:rPr>
          <w:rFonts w:ascii="Calibri" w:eastAsia="Calibri" w:hAnsi="Calibri" w:cs="Calibri"/>
          <w:smallCaps w:val="0"/>
          <w:kern w:val="0"/>
          <w:sz w:val="22"/>
          <w:szCs w:val="22"/>
          <w14:ligatures w14:val="none"/>
        </w:rPr>
      </w:pPr>
    </w:p>
    <w:p w14:paraId="60788490" w14:textId="77777777" w:rsidR="00C517EC" w:rsidRDefault="00C517EC"/>
    <w:sectPr w:rsidR="00C5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54475"/>
    <w:multiLevelType w:val="hybridMultilevel"/>
    <w:tmpl w:val="D89456AA"/>
    <w:lvl w:ilvl="0" w:tplc="277C41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70DE88B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E6822FA">
      <w:numFmt w:val="bullet"/>
      <w:lvlText w:val="•"/>
      <w:lvlJc w:val="left"/>
      <w:pPr>
        <w:ind w:left="1694" w:hanging="360"/>
      </w:pPr>
    </w:lvl>
    <w:lvl w:ilvl="3" w:tplc="4EDCAC24">
      <w:numFmt w:val="bullet"/>
      <w:lvlText w:val="•"/>
      <w:lvlJc w:val="left"/>
      <w:pPr>
        <w:ind w:left="2667" w:hanging="360"/>
      </w:pPr>
    </w:lvl>
    <w:lvl w:ilvl="4" w:tplc="505EA64E">
      <w:numFmt w:val="bullet"/>
      <w:lvlText w:val="•"/>
      <w:lvlJc w:val="left"/>
      <w:pPr>
        <w:ind w:left="3641" w:hanging="360"/>
      </w:pPr>
    </w:lvl>
    <w:lvl w:ilvl="5" w:tplc="A0B2436E">
      <w:numFmt w:val="bullet"/>
      <w:lvlText w:val="•"/>
      <w:lvlJc w:val="left"/>
      <w:pPr>
        <w:ind w:left="4614" w:hanging="360"/>
      </w:pPr>
    </w:lvl>
    <w:lvl w:ilvl="6" w:tplc="329279F8">
      <w:numFmt w:val="bullet"/>
      <w:lvlText w:val="•"/>
      <w:lvlJc w:val="left"/>
      <w:pPr>
        <w:ind w:left="5587" w:hanging="360"/>
      </w:pPr>
    </w:lvl>
    <w:lvl w:ilvl="7" w:tplc="BE6496E6">
      <w:numFmt w:val="bullet"/>
      <w:lvlText w:val="•"/>
      <w:lvlJc w:val="left"/>
      <w:pPr>
        <w:ind w:left="6561" w:hanging="360"/>
      </w:pPr>
    </w:lvl>
    <w:lvl w:ilvl="8" w:tplc="755CC14E">
      <w:numFmt w:val="bullet"/>
      <w:lvlText w:val="•"/>
      <w:lvlJc w:val="left"/>
      <w:pPr>
        <w:ind w:left="7534" w:hanging="360"/>
      </w:pPr>
    </w:lvl>
  </w:abstractNum>
  <w:num w:numId="1" w16cid:durableId="226355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1B"/>
    <w:rsid w:val="001D79BE"/>
    <w:rsid w:val="005506F5"/>
    <w:rsid w:val="006F3BC0"/>
    <w:rsid w:val="007D501B"/>
    <w:rsid w:val="00C517EC"/>
    <w:rsid w:val="00CC0485"/>
    <w:rsid w:val="00EB6E22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B1D3"/>
  <w15:chartTrackingRefBased/>
  <w15:docId w15:val="{8A87173B-C964-419A-9124-ED6804F2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mallCaps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0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0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0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0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0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0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0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0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0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0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0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0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0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0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0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0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0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0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0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0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01B"/>
    <w:rPr>
      <w:b/>
      <w:bCs/>
      <w:smallCaps w:val="0"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D501B"/>
    <w:pPr>
      <w:spacing w:after="0" w:line="240" w:lineRule="auto"/>
    </w:pPr>
    <w:rPr>
      <w:rFonts w:eastAsia="Aptos" w:cs="Arial"/>
      <w:smallCaps w:val="0"/>
      <w:kern w:val="0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2025-09-26T03:25:00Z</dcterms:created>
  <dcterms:modified xsi:type="dcterms:W3CDTF">2025-09-26T03:31:00Z</dcterms:modified>
</cp:coreProperties>
</file>